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99" w:rsidRDefault="00390496" w:rsidP="006C2B71">
      <w:pPr>
        <w:tabs>
          <w:tab w:val="left" w:pos="9180"/>
        </w:tabs>
      </w:pPr>
      <w:r>
        <w:rPr>
          <w:noProof/>
        </w:rPr>
        <w:pict>
          <v:shapetype id="_x0000_t202" coordsize="21600,21600" o:spt="202" path="m,l,21600r21600,l21600,xe">
            <v:stroke joinstyle="miter"/>
            <v:path gradientshapeok="t" o:connecttype="rect"/>
          </v:shapetype>
          <v:shape id="Text Box 1" o:spid="_x0000_s1026" type="#_x0000_t202" style="position:absolute;margin-left:54pt;margin-top:103pt;width:7in;height:574pt;z-index:251659264;visibility:visible;mso-wrap-edited:f;mso-position-horizontal-relative:page;mso-position-vertical-relative:page;mso-width-relative:margin;mso-height-relative:margin"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" filled="f" stroked="f">
            <v:textbox>
              <w:txbxContent>
                <w:p w:rsidR="003A0267" w:rsidRPr="002E7F6B" w:rsidRDefault="003A0267" w:rsidP="003A0267">
                  <w:pPr>
                    <w:pStyle w:val="BasicParagraph"/>
                    <w:spacing w:line="216" w:lineRule="auto"/>
                    <w:jc w:val="both"/>
                    <w:rPr>
                      <w:rFonts w:ascii="Times New Roman" w:hAnsi="Times New Roman" w:cs="Times New Roman"/>
                      <w:smallCaps/>
                    </w:rPr>
                  </w:pPr>
                  <w:r w:rsidRPr="002E7F6B">
                    <w:rPr>
                      <w:rFonts w:ascii="Times New Roman" w:hAnsi="Times New Roman" w:cs="Times New Roman"/>
                    </w:rPr>
                    <w:t xml:space="preserve">Contact: </w:t>
                  </w:r>
                  <w:r>
                    <w:rPr>
                      <w:rFonts w:ascii="Times New Roman" w:hAnsi="Times New Roman" w:cs="Times New Roman"/>
                    </w:rPr>
                    <w:t>Elaine Specht</w:t>
                  </w:r>
                  <w:r w:rsidRPr="002E7F6B">
                    <w:rPr>
                      <w:rFonts w:ascii="Times New Roman" w:hAnsi="Times New Roman" w:cs="Times New Roman"/>
                    </w:rPr>
                    <w:t xml:space="preserve">, Publicity                                                                    </w:t>
                  </w:r>
                  <w:r w:rsidRPr="002E7F6B">
                    <w:rPr>
                      <w:rFonts w:ascii="Times New Roman" w:hAnsi="Times New Roman" w:cs="Times New Roman"/>
                      <w:smallCaps/>
                    </w:rPr>
                    <w:t xml:space="preserve">For Immediate Release </w:t>
                  </w:r>
                </w:p>
                <w:p w:rsidR="003A0267" w:rsidRPr="002E7F6B" w:rsidRDefault="003A0267" w:rsidP="003A0267">
                  <w:pPr>
                    <w:pStyle w:val="BasicParagraph"/>
                    <w:spacing w:line="216" w:lineRule="auto"/>
                    <w:jc w:val="both"/>
                    <w:rPr>
                      <w:rFonts w:ascii="Times New Roman" w:hAnsi="Times New Roman" w:cs="Times New Roman"/>
                    </w:rPr>
                  </w:pPr>
                  <w:r w:rsidRPr="002E7F6B">
                    <w:rPr>
                      <w:rFonts w:ascii="Times New Roman" w:hAnsi="Times New Roman" w:cs="Times New Roman"/>
                    </w:rPr>
                    <w:t xml:space="preserve">               Northern Shenandoah Valley Master Gardener Association</w:t>
                  </w:r>
                </w:p>
                <w:p w:rsidR="003A0267" w:rsidRPr="002E7F6B" w:rsidRDefault="003A0267" w:rsidP="003A0267">
                  <w:pPr>
                    <w:pStyle w:val="BasicParagraph"/>
                    <w:spacing w:line="216" w:lineRule="auto"/>
                    <w:jc w:val="both"/>
                    <w:rPr>
                      <w:rFonts w:ascii="Times New Roman" w:hAnsi="Times New Roman" w:cs="Times New Roman"/>
                    </w:rPr>
                  </w:pPr>
                  <w:r w:rsidRPr="002E7F6B">
                    <w:rPr>
                      <w:rFonts w:ascii="Times New Roman" w:hAnsi="Times New Roman" w:cs="Times New Roman"/>
                    </w:rPr>
                    <w:t xml:space="preserve">               540-4</w:t>
                  </w:r>
                  <w:r>
                    <w:rPr>
                      <w:rFonts w:ascii="Times New Roman" w:hAnsi="Times New Roman" w:cs="Times New Roman"/>
                    </w:rPr>
                    <w:t>59</w:t>
                  </w:r>
                  <w:r w:rsidRPr="002E7F6B">
                    <w:rPr>
                      <w:rFonts w:ascii="Times New Roman" w:hAnsi="Times New Roman" w:cs="Times New Roman"/>
                    </w:rPr>
                    <w:t>-</w:t>
                  </w:r>
                  <w:r>
                    <w:rPr>
                      <w:rFonts w:ascii="Times New Roman" w:hAnsi="Times New Roman" w:cs="Times New Roman"/>
                    </w:rPr>
                    <w:t>9647</w:t>
                  </w:r>
                  <w:r w:rsidRPr="002E7F6B">
                    <w:rPr>
                      <w:rFonts w:ascii="Times New Roman" w:hAnsi="Times New Roman" w:cs="Times New Roman"/>
                    </w:rPr>
                    <w:t xml:space="preserve"> | </w:t>
                  </w:r>
                  <w:r>
                    <w:rPr>
                      <w:rFonts w:ascii="Times New Roman" w:hAnsi="Times New Roman" w:cs="Times New Roman"/>
                    </w:rPr>
                    <w:t>especht</w:t>
                  </w:r>
                  <w:r w:rsidRPr="002E7F6B">
                    <w:rPr>
                      <w:rFonts w:ascii="Times New Roman" w:hAnsi="Times New Roman" w:cs="Times New Roman"/>
                    </w:rPr>
                    <w:t>@</w:t>
                  </w:r>
                  <w:r>
                    <w:rPr>
                      <w:rFonts w:ascii="Times New Roman" w:hAnsi="Times New Roman" w:cs="Times New Roman"/>
                    </w:rPr>
                    <w:t>shentel.net</w:t>
                  </w:r>
                </w:p>
                <w:p w:rsidR="003A0267" w:rsidRPr="002E7F6B" w:rsidRDefault="003A0267" w:rsidP="00747919">
                  <w:pPr>
                    <w:pStyle w:val="BasicParagraph"/>
                    <w:spacing w:line="240" w:lineRule="auto"/>
                    <w:jc w:val="both"/>
                    <w:rPr>
                      <w:rFonts w:ascii="Times New Roman" w:hAnsi="Times New Roman" w:cs="Times New Roman"/>
                    </w:rPr>
                  </w:pPr>
                </w:p>
                <w:p w:rsidR="003A0267" w:rsidRPr="002E7F6B" w:rsidRDefault="003A0267" w:rsidP="00747919">
                  <w:pPr>
                    <w:pStyle w:val="BasicParagraph"/>
                    <w:tabs>
                      <w:tab w:val="left" w:pos="6120"/>
                    </w:tabs>
                    <w:spacing w:line="240" w:lineRule="auto"/>
                    <w:jc w:val="center"/>
                    <w:rPr>
                      <w:rFonts w:ascii="Times New Roman" w:hAnsi="Times New Roman" w:cs="Times New Roman"/>
                      <w:b/>
                      <w:bCs/>
                    </w:rPr>
                  </w:pPr>
                  <w:r w:rsidRPr="002E7F6B">
                    <w:rPr>
                      <w:rFonts w:ascii="Times New Roman" w:hAnsi="Times New Roman" w:cs="Times New Roman"/>
                      <w:b/>
                      <w:bCs/>
                    </w:rPr>
                    <w:t>Shenandoah Valley Master Gardeners Offer Plant Advice to Homeowners</w:t>
                  </w:r>
                </w:p>
                <w:p w:rsidR="003A0267" w:rsidRPr="002E7F6B" w:rsidRDefault="003A0267" w:rsidP="00747919">
                  <w:pPr>
                    <w:pStyle w:val="BasicParagraph"/>
                    <w:tabs>
                      <w:tab w:val="left" w:pos="6120"/>
                    </w:tabs>
                    <w:spacing w:line="240" w:lineRule="auto"/>
                    <w:jc w:val="both"/>
                    <w:rPr>
                      <w:rFonts w:ascii="Times New Roman" w:hAnsi="Times New Roman" w:cs="Times New Roman"/>
                      <w:b/>
                      <w:bCs/>
                    </w:rPr>
                  </w:pPr>
                </w:p>
                <w:p w:rsidR="003A0267" w:rsidRDefault="003A0267" w:rsidP="00747919">
                  <w:pPr>
                    <w:pStyle w:val="BasicParagraph"/>
                    <w:suppressAutoHyphens/>
                    <w:spacing w:line="240" w:lineRule="auto"/>
                    <w:jc w:val="both"/>
                    <w:rPr>
                      <w:rFonts w:ascii="Times New Roman" w:hAnsi="Times New Roman" w:cs="Times New Roman"/>
                      <w:sz w:val="22"/>
                      <w:szCs w:val="22"/>
                    </w:rPr>
                  </w:pPr>
                  <w:r w:rsidRPr="00F86514">
                    <w:rPr>
                      <w:rFonts w:ascii="Times New Roman" w:hAnsi="Times New Roman" w:cs="Times New Roman"/>
                      <w:sz w:val="22"/>
                      <w:szCs w:val="22"/>
                    </w:rPr>
                    <w:t>SHENANDOAH VALLEY, VA (</w:t>
                  </w:r>
                  <w:r w:rsidR="00004660">
                    <w:rPr>
                      <w:rFonts w:ascii="Times New Roman" w:hAnsi="Times New Roman" w:cs="Times New Roman"/>
                      <w:sz w:val="22"/>
                      <w:szCs w:val="22"/>
                    </w:rPr>
                    <w:t>April</w:t>
                  </w:r>
                  <w:r w:rsidRPr="00F86514">
                    <w:rPr>
                      <w:rFonts w:ascii="Times New Roman" w:hAnsi="Times New Roman" w:cs="Times New Roman"/>
                      <w:sz w:val="22"/>
                      <w:szCs w:val="22"/>
                    </w:rPr>
                    <w:t xml:space="preserve"> </w:t>
                  </w:r>
                  <w:r w:rsidR="00A26329">
                    <w:rPr>
                      <w:rFonts w:ascii="Times New Roman" w:hAnsi="Times New Roman" w:cs="Times New Roman"/>
                      <w:sz w:val="22"/>
                      <w:szCs w:val="22"/>
                    </w:rPr>
                    <w:t>4</w:t>
                  </w:r>
                  <w:r w:rsidRPr="00F86514">
                    <w:rPr>
                      <w:rFonts w:ascii="Times New Roman" w:hAnsi="Times New Roman" w:cs="Times New Roman"/>
                      <w:sz w:val="22"/>
                      <w:szCs w:val="22"/>
                    </w:rPr>
                    <w:t>, 201</w:t>
                  </w:r>
                  <w:r>
                    <w:rPr>
                      <w:rFonts w:ascii="Times New Roman" w:hAnsi="Times New Roman" w:cs="Times New Roman"/>
                      <w:sz w:val="22"/>
                      <w:szCs w:val="22"/>
                    </w:rPr>
                    <w:t>6</w:t>
                  </w:r>
                  <w:r w:rsidRPr="00F86514">
                    <w:rPr>
                      <w:rFonts w:ascii="Times New Roman" w:hAnsi="Times New Roman" w:cs="Times New Roman"/>
                      <w:sz w:val="22"/>
                      <w:szCs w:val="22"/>
                    </w:rPr>
                    <w:t>) - The Northern Shenandoah Valley Master Gardener Association offer</w:t>
                  </w:r>
                  <w:r w:rsidR="001F2067">
                    <w:rPr>
                      <w:rFonts w:ascii="Times New Roman" w:hAnsi="Times New Roman" w:cs="Times New Roman"/>
                      <w:sz w:val="22"/>
                      <w:szCs w:val="22"/>
                    </w:rPr>
                    <w:t>s</w:t>
                  </w:r>
                  <w:r w:rsidRPr="00F86514">
                    <w:rPr>
                      <w:rFonts w:ascii="Times New Roman" w:hAnsi="Times New Roman" w:cs="Times New Roman"/>
                      <w:sz w:val="22"/>
                      <w:szCs w:val="22"/>
                    </w:rPr>
                    <w:t xml:space="preserve"> free help to area homeowners through its Green Help Lines and Help Desks. Virginia Cooperative Extension Master Gardener Volunteers are available to answer gardening questions </w:t>
                  </w:r>
                  <w:r w:rsidR="00747919">
                    <w:rPr>
                      <w:rFonts w:ascii="Times New Roman" w:hAnsi="Times New Roman" w:cs="Times New Roman"/>
                      <w:sz w:val="22"/>
                      <w:szCs w:val="22"/>
                    </w:rPr>
                    <w:t>and diagnose plant problems.</w:t>
                  </w:r>
                </w:p>
                <w:p w:rsidR="00747919" w:rsidRPr="00F86514" w:rsidRDefault="00747919" w:rsidP="00747919">
                  <w:pPr>
                    <w:pStyle w:val="BasicParagraph"/>
                    <w:suppressAutoHyphens/>
                    <w:spacing w:line="240" w:lineRule="auto"/>
                    <w:jc w:val="both"/>
                    <w:rPr>
                      <w:rFonts w:ascii="Times New Roman" w:hAnsi="Times New Roman" w:cs="Times New Roman"/>
                      <w:sz w:val="22"/>
                      <w:szCs w:val="22"/>
                    </w:rPr>
                  </w:pPr>
                </w:p>
                <w:p w:rsidR="003A0267" w:rsidRDefault="003A0267" w:rsidP="00747919">
                  <w:pPr>
                    <w:pStyle w:val="BasicParagraph"/>
                    <w:suppressAutoHyphens/>
                    <w:spacing w:line="240" w:lineRule="auto"/>
                    <w:jc w:val="both"/>
                    <w:rPr>
                      <w:rFonts w:ascii="Times New Roman" w:hAnsi="Times New Roman" w:cs="Times New Roman"/>
                      <w:sz w:val="22"/>
                      <w:szCs w:val="22"/>
                    </w:rPr>
                  </w:pPr>
                  <w:r w:rsidRPr="00F86514">
                    <w:rPr>
                      <w:rFonts w:ascii="Times New Roman" w:hAnsi="Times New Roman" w:cs="Times New Roman"/>
                      <w:sz w:val="22"/>
                      <w:szCs w:val="22"/>
                    </w:rPr>
                    <w:t xml:space="preserve">Homeowners are encouraged to contact their counties by phone, email, or in person to get help identifying plants and diagnosing plant diseases and/or pests. Volunteers also advise on the latest research-based care of lawns, trees, shrubs, and vegetables and promote safe use of pesticides and fertilizers in their recommendations to help protect water quality and the environment. </w:t>
                  </w:r>
                </w:p>
                <w:p w:rsidR="00747919" w:rsidRPr="00F86514" w:rsidRDefault="00747919" w:rsidP="00747919">
                  <w:pPr>
                    <w:pStyle w:val="BasicParagraph"/>
                    <w:suppressAutoHyphens/>
                    <w:spacing w:line="240" w:lineRule="auto"/>
                    <w:jc w:val="both"/>
                    <w:rPr>
                      <w:rFonts w:ascii="Times New Roman" w:hAnsi="Times New Roman" w:cs="Times New Roman"/>
                      <w:sz w:val="22"/>
                      <w:szCs w:val="22"/>
                    </w:rPr>
                  </w:pPr>
                </w:p>
                <w:p w:rsidR="003A0267" w:rsidRDefault="003A0267" w:rsidP="00747919">
                  <w:pPr>
                    <w:pStyle w:val="BasicParagraph"/>
                    <w:suppressAutoHyphens/>
                    <w:spacing w:line="240" w:lineRule="auto"/>
                    <w:jc w:val="both"/>
                    <w:rPr>
                      <w:rFonts w:ascii="Times New Roman" w:hAnsi="Times New Roman" w:cs="Times New Roman"/>
                      <w:sz w:val="22"/>
                      <w:szCs w:val="22"/>
                    </w:rPr>
                  </w:pPr>
                  <w:r w:rsidRPr="00F86514">
                    <w:rPr>
                      <w:rFonts w:ascii="Times New Roman" w:hAnsi="Times New Roman" w:cs="Times New Roman"/>
                      <w:sz w:val="22"/>
                      <w:szCs w:val="22"/>
                    </w:rPr>
                    <w:t xml:space="preserve">Homeowners </w:t>
                  </w:r>
                  <w:r w:rsidR="00A26329">
                    <w:rPr>
                      <w:rFonts w:ascii="Times New Roman" w:hAnsi="Times New Roman" w:cs="Times New Roman"/>
                      <w:sz w:val="22"/>
                      <w:szCs w:val="22"/>
                    </w:rPr>
                    <w:t>in</w:t>
                  </w:r>
                  <w:r w:rsidRPr="00F86514">
                    <w:rPr>
                      <w:rFonts w:ascii="Times New Roman" w:hAnsi="Times New Roman" w:cs="Times New Roman"/>
                      <w:sz w:val="22"/>
                      <w:szCs w:val="22"/>
                    </w:rPr>
                    <w:t xml:space="preserve"> the following counties can contact: </w:t>
                  </w:r>
                </w:p>
                <w:p w:rsidR="00747919" w:rsidRPr="00F86514" w:rsidRDefault="00747919" w:rsidP="00747919">
                  <w:pPr>
                    <w:pStyle w:val="BasicParagraph"/>
                    <w:suppressAutoHyphens/>
                    <w:spacing w:line="240" w:lineRule="auto"/>
                    <w:jc w:val="both"/>
                    <w:rPr>
                      <w:rFonts w:ascii="Times New Roman" w:hAnsi="Times New Roman" w:cs="Times New Roman"/>
                      <w:sz w:val="22"/>
                      <w:szCs w:val="22"/>
                    </w:rPr>
                  </w:pPr>
                </w:p>
                <w:p w:rsidR="003A0267" w:rsidRPr="00747919" w:rsidRDefault="003A0267" w:rsidP="00747919">
                  <w:pPr>
                    <w:jc w:val="both"/>
                    <w:rPr>
                      <w:rFonts w:ascii="Times New Roman" w:eastAsia="Times New Roman" w:hAnsi="Times New Roman" w:cs="Times New Roman"/>
                      <w:sz w:val="22"/>
                      <w:szCs w:val="22"/>
                    </w:rPr>
                  </w:pPr>
                  <w:r w:rsidRPr="00B40BF7">
                    <w:rPr>
                      <w:rFonts w:ascii="Times New Roman" w:hAnsi="Times New Roman" w:cs="Times New Roman"/>
                      <w:b/>
                      <w:sz w:val="22"/>
                      <w:szCs w:val="22"/>
                    </w:rPr>
                    <w:t>Clarke County:</w:t>
                  </w:r>
                  <w:r w:rsidRPr="00F86514">
                    <w:rPr>
                      <w:rFonts w:ascii="Times New Roman" w:hAnsi="Times New Roman" w:cs="Times New Roman"/>
                      <w:sz w:val="22"/>
                      <w:szCs w:val="22"/>
                    </w:rPr>
                    <w:t xml:space="preserve"> 540-955-5164, Drop off questi</w:t>
                  </w:r>
                  <w:r w:rsidR="00A26329">
                    <w:rPr>
                      <w:rFonts w:ascii="Times New Roman" w:hAnsi="Times New Roman" w:cs="Times New Roman"/>
                      <w:sz w:val="22"/>
                      <w:szCs w:val="22"/>
                    </w:rPr>
                    <w:t>ons Monday through Friday, 8:30</w:t>
                  </w:r>
                  <w:r w:rsidRPr="00F86514">
                    <w:rPr>
                      <w:rFonts w:ascii="Times New Roman" w:hAnsi="Times New Roman" w:cs="Times New Roman"/>
                      <w:sz w:val="22"/>
                      <w:szCs w:val="22"/>
                    </w:rPr>
                    <w:t xml:space="preserve">am – 5pm, at the </w:t>
                  </w:r>
                  <w:r w:rsidRPr="00F86514">
                    <w:rPr>
                      <w:rFonts w:ascii="Times New Roman" w:eastAsia="Times New Roman" w:hAnsi="Times New Roman" w:cs="Times New Roman"/>
                      <w:color w:val="222222"/>
                      <w:sz w:val="22"/>
                      <w:szCs w:val="22"/>
                      <w:shd w:val="clear" w:color="auto" w:fill="FFFFFF"/>
                    </w:rPr>
                    <w:t xml:space="preserve">VCE Office, Clarke County Government Building, </w:t>
                  </w:r>
                  <w:r w:rsidRPr="00F86514">
                    <w:rPr>
                      <w:rFonts w:ascii="Times New Roman" w:hAnsi="Times New Roman" w:cs="Times New Roman"/>
                      <w:sz w:val="22"/>
                      <w:szCs w:val="22"/>
                    </w:rPr>
                    <w:t xml:space="preserve">101 Chalmers Ct, </w:t>
                  </w:r>
                  <w:r w:rsidRPr="00F86514">
                    <w:rPr>
                      <w:rFonts w:ascii="Times New Roman" w:eastAsia="Times New Roman" w:hAnsi="Times New Roman" w:cs="Times New Roman"/>
                      <w:color w:val="222222"/>
                      <w:sz w:val="22"/>
                      <w:szCs w:val="22"/>
                      <w:shd w:val="clear" w:color="auto" w:fill="FFFFFF"/>
                    </w:rPr>
                    <w:t>Second Floor,</w:t>
                  </w:r>
                  <w:r w:rsidRPr="00F86514">
                    <w:rPr>
                      <w:rFonts w:ascii="Times New Roman" w:hAnsi="Times New Roman" w:cs="Times New Roman"/>
                      <w:sz w:val="22"/>
                      <w:szCs w:val="22"/>
                    </w:rPr>
                    <w:t xml:space="preserve"> Ste B, Berryville, VA 22611. </w:t>
                  </w:r>
                </w:p>
                <w:p w:rsidR="003A0267" w:rsidRPr="00F86514" w:rsidRDefault="003A0267" w:rsidP="00747919">
                  <w:pPr>
                    <w:pStyle w:val="BasicParagraph"/>
                    <w:suppressAutoHyphens/>
                    <w:spacing w:line="240" w:lineRule="auto"/>
                    <w:jc w:val="both"/>
                    <w:rPr>
                      <w:rFonts w:ascii="Times New Roman" w:hAnsi="Times New Roman" w:cs="Times New Roman"/>
                      <w:sz w:val="22"/>
                      <w:szCs w:val="22"/>
                    </w:rPr>
                  </w:pPr>
                  <w:r w:rsidRPr="00B40BF7">
                    <w:rPr>
                      <w:rFonts w:ascii="Times New Roman" w:hAnsi="Times New Roman" w:cs="Times New Roman"/>
                      <w:b/>
                      <w:sz w:val="22"/>
                      <w:szCs w:val="22"/>
                    </w:rPr>
                    <w:t>Frederick County:</w:t>
                  </w:r>
                  <w:r w:rsidRPr="00F86514">
                    <w:rPr>
                      <w:rFonts w:ascii="Times New Roman" w:hAnsi="Times New Roman" w:cs="Times New Roman"/>
                      <w:sz w:val="22"/>
                      <w:szCs w:val="22"/>
                    </w:rPr>
                    <w:t xml:space="preserve"> 540-665-5699, GreenHelpLine.FrederickCo@gmail.com. In-person hours are Fridays 9am – 12pm, Apr – Oct at the VCE Office, 107 North Kent Street, Winchester, VA 22601</w:t>
                  </w:r>
                  <w:r>
                    <w:rPr>
                      <w:rFonts w:ascii="Times New Roman" w:hAnsi="Times New Roman" w:cs="Times New Roman"/>
                      <w:sz w:val="22"/>
                      <w:szCs w:val="22"/>
                    </w:rPr>
                    <w:t>.</w:t>
                  </w:r>
                </w:p>
                <w:p w:rsidR="003A0267" w:rsidRPr="00F86514" w:rsidRDefault="003A0267" w:rsidP="00747919">
                  <w:pPr>
                    <w:pStyle w:val="BasicParagraph"/>
                    <w:suppressAutoHyphens/>
                    <w:spacing w:line="240" w:lineRule="auto"/>
                    <w:jc w:val="both"/>
                    <w:rPr>
                      <w:rFonts w:ascii="Times New Roman" w:hAnsi="Times New Roman" w:cs="Times New Roman"/>
                      <w:sz w:val="22"/>
                      <w:szCs w:val="22"/>
                    </w:rPr>
                  </w:pPr>
                  <w:r w:rsidRPr="00B40BF7">
                    <w:rPr>
                      <w:rFonts w:ascii="Times New Roman" w:hAnsi="Times New Roman" w:cs="Times New Roman"/>
                      <w:b/>
                      <w:sz w:val="22"/>
                      <w:szCs w:val="22"/>
                    </w:rPr>
                    <w:t>Page County:</w:t>
                  </w:r>
                  <w:r w:rsidRPr="00F86514">
                    <w:rPr>
                      <w:rFonts w:ascii="Times New Roman" w:hAnsi="Times New Roman" w:cs="Times New Roman"/>
                      <w:sz w:val="22"/>
                      <w:szCs w:val="22"/>
                    </w:rPr>
                    <w:t xml:space="preserve"> 540-778-5794, aprilang@vt.edu. Drop off questions Monday through Friday, 8am – 5pm, at the VCE Office, 215 West Main Street, Ste C, </w:t>
                  </w:r>
                  <w:proofErr w:type="gramStart"/>
                  <w:r w:rsidRPr="00F86514">
                    <w:rPr>
                      <w:rFonts w:ascii="Times New Roman" w:hAnsi="Times New Roman" w:cs="Times New Roman"/>
                      <w:sz w:val="22"/>
                      <w:szCs w:val="22"/>
                    </w:rPr>
                    <w:t>Stanley</w:t>
                  </w:r>
                  <w:proofErr w:type="gramEnd"/>
                  <w:r w:rsidRPr="00F86514">
                    <w:rPr>
                      <w:rFonts w:ascii="Times New Roman" w:hAnsi="Times New Roman" w:cs="Times New Roman"/>
                      <w:sz w:val="22"/>
                      <w:szCs w:val="22"/>
                    </w:rPr>
                    <w:t>, VA  22851</w:t>
                  </w:r>
                  <w:r>
                    <w:rPr>
                      <w:rFonts w:ascii="Times New Roman" w:hAnsi="Times New Roman" w:cs="Times New Roman"/>
                      <w:sz w:val="22"/>
                      <w:szCs w:val="22"/>
                    </w:rPr>
                    <w:t>.</w:t>
                  </w:r>
                  <w:r w:rsidR="00004660">
                    <w:rPr>
                      <w:rFonts w:ascii="Times New Roman" w:hAnsi="Times New Roman" w:cs="Times New Roman"/>
                      <w:sz w:val="22"/>
                      <w:szCs w:val="22"/>
                    </w:rPr>
                    <w:t xml:space="preserve"> </w:t>
                  </w:r>
                  <w:r w:rsidR="00004660" w:rsidRPr="00F86514">
                    <w:rPr>
                      <w:rFonts w:ascii="Times New Roman" w:hAnsi="Times New Roman" w:cs="Times New Roman"/>
                      <w:sz w:val="22"/>
                      <w:szCs w:val="22"/>
                    </w:rPr>
                    <w:t xml:space="preserve">Also find them at the info booth at the </w:t>
                  </w:r>
                  <w:r w:rsidR="00004660">
                    <w:rPr>
                      <w:rFonts w:ascii="Times New Roman" w:hAnsi="Times New Roman" w:cs="Times New Roman"/>
                      <w:sz w:val="22"/>
                      <w:szCs w:val="22"/>
                    </w:rPr>
                    <w:t>Farmers Market, 9</w:t>
                  </w:r>
                  <w:r w:rsidR="00A26329">
                    <w:rPr>
                      <w:rFonts w:ascii="Times New Roman" w:hAnsi="Times New Roman" w:cs="Times New Roman"/>
                      <w:sz w:val="22"/>
                      <w:szCs w:val="22"/>
                    </w:rPr>
                    <w:t xml:space="preserve">am </w:t>
                  </w:r>
                  <w:r w:rsidR="00004660" w:rsidRPr="00F86514">
                    <w:rPr>
                      <w:rFonts w:ascii="Times New Roman" w:hAnsi="Times New Roman" w:cs="Times New Roman"/>
                      <w:sz w:val="22"/>
                      <w:szCs w:val="22"/>
                    </w:rPr>
                    <w:t>– 12pm</w:t>
                  </w:r>
                  <w:r w:rsidR="00004660">
                    <w:rPr>
                      <w:rFonts w:ascii="Times New Roman" w:hAnsi="Times New Roman" w:cs="Times New Roman"/>
                      <w:sz w:val="22"/>
                      <w:szCs w:val="22"/>
                    </w:rPr>
                    <w:t xml:space="preserve">, on the third </w:t>
                  </w:r>
                  <w:r w:rsidR="00004660" w:rsidRPr="00F86514">
                    <w:rPr>
                      <w:rFonts w:ascii="Times New Roman" w:hAnsi="Times New Roman" w:cs="Times New Roman"/>
                      <w:sz w:val="22"/>
                      <w:szCs w:val="22"/>
                    </w:rPr>
                    <w:t>Saturday</w:t>
                  </w:r>
                  <w:r w:rsidR="00747919">
                    <w:rPr>
                      <w:rFonts w:ascii="Times New Roman" w:hAnsi="Times New Roman" w:cs="Times New Roman"/>
                      <w:sz w:val="22"/>
                      <w:szCs w:val="22"/>
                    </w:rPr>
                    <w:t xml:space="preserve"> of the month</w:t>
                  </w:r>
                  <w:r w:rsidR="00004660">
                    <w:rPr>
                      <w:rFonts w:ascii="Times New Roman" w:hAnsi="Times New Roman" w:cs="Times New Roman"/>
                      <w:sz w:val="22"/>
                      <w:szCs w:val="22"/>
                    </w:rPr>
                    <w:t>,</w:t>
                  </w:r>
                  <w:r w:rsidR="00004660" w:rsidRPr="00F86514">
                    <w:rPr>
                      <w:rFonts w:ascii="Times New Roman" w:hAnsi="Times New Roman" w:cs="Times New Roman"/>
                      <w:sz w:val="22"/>
                      <w:szCs w:val="22"/>
                    </w:rPr>
                    <w:t xml:space="preserve"> May – Oct</w:t>
                  </w:r>
                  <w:r w:rsidR="00A26329">
                    <w:rPr>
                      <w:rFonts w:ascii="Times New Roman" w:hAnsi="Times New Roman" w:cs="Times New Roman"/>
                      <w:sz w:val="22"/>
                      <w:szCs w:val="22"/>
                    </w:rPr>
                    <w:t>.</w:t>
                  </w:r>
                </w:p>
                <w:p w:rsidR="003A0267" w:rsidRPr="00F86514" w:rsidRDefault="003A0267" w:rsidP="00747919">
                  <w:pPr>
                    <w:pStyle w:val="BasicParagraph"/>
                    <w:suppressAutoHyphens/>
                    <w:spacing w:line="240" w:lineRule="auto"/>
                    <w:jc w:val="both"/>
                    <w:rPr>
                      <w:rFonts w:ascii="Times New Roman" w:hAnsi="Times New Roman" w:cs="Times New Roman"/>
                      <w:sz w:val="22"/>
                      <w:szCs w:val="22"/>
                    </w:rPr>
                  </w:pPr>
                  <w:r w:rsidRPr="00B40BF7">
                    <w:rPr>
                      <w:rFonts w:ascii="Times New Roman" w:hAnsi="Times New Roman" w:cs="Times New Roman"/>
                      <w:b/>
                      <w:sz w:val="22"/>
                      <w:szCs w:val="22"/>
                    </w:rPr>
                    <w:t>Shenandoah County:</w:t>
                  </w:r>
                  <w:r w:rsidRPr="00F86514">
                    <w:rPr>
                      <w:rFonts w:ascii="Times New Roman" w:hAnsi="Times New Roman" w:cs="Times New Roman"/>
                      <w:sz w:val="22"/>
                      <w:szCs w:val="22"/>
                    </w:rPr>
                    <w:t xml:space="preserve"> 540-459-6140, greenhelpline@gmail.com. In-person hours are the 1st and 3rd Fridays of each month, 9am – 12pm, Apr – Oct at the VCE Office, Shenandoah County Government Center, </w:t>
                  </w:r>
                  <w:proofErr w:type="gramStart"/>
                  <w:r w:rsidRPr="00F86514">
                    <w:rPr>
                      <w:rFonts w:ascii="Times New Roman" w:hAnsi="Times New Roman" w:cs="Times New Roman"/>
                      <w:sz w:val="22"/>
                      <w:szCs w:val="22"/>
                    </w:rPr>
                    <w:t>600</w:t>
                  </w:r>
                  <w:proofErr w:type="gramEnd"/>
                  <w:r w:rsidRPr="00F86514">
                    <w:rPr>
                      <w:rFonts w:ascii="Times New Roman" w:hAnsi="Times New Roman" w:cs="Times New Roman"/>
                      <w:sz w:val="22"/>
                      <w:szCs w:val="22"/>
                    </w:rPr>
                    <w:t xml:space="preserve"> North Main Street, Ste 100, Woodstock, VA  22664. Also find them at the info booths at the Strasburg Farmers Market</w:t>
                  </w:r>
                  <w:r w:rsidR="00A26329">
                    <w:rPr>
                      <w:rFonts w:ascii="Times New Roman" w:hAnsi="Times New Roman" w:cs="Times New Roman"/>
                      <w:sz w:val="22"/>
                      <w:szCs w:val="22"/>
                    </w:rPr>
                    <w:t xml:space="preserve">, 9am </w:t>
                  </w:r>
                  <w:r w:rsidR="00A26329" w:rsidRPr="00F86514">
                    <w:rPr>
                      <w:rFonts w:ascii="Times New Roman" w:hAnsi="Times New Roman" w:cs="Times New Roman"/>
                      <w:sz w:val="22"/>
                      <w:szCs w:val="22"/>
                    </w:rPr>
                    <w:t>– 12pm</w:t>
                  </w:r>
                  <w:r w:rsidR="00A26329">
                    <w:rPr>
                      <w:rFonts w:ascii="Times New Roman" w:hAnsi="Times New Roman" w:cs="Times New Roman"/>
                      <w:sz w:val="22"/>
                      <w:szCs w:val="22"/>
                    </w:rPr>
                    <w:t xml:space="preserve">, on the first and third </w:t>
                  </w:r>
                  <w:r w:rsidR="00A26329" w:rsidRPr="00F86514">
                    <w:rPr>
                      <w:rFonts w:ascii="Times New Roman" w:hAnsi="Times New Roman" w:cs="Times New Roman"/>
                      <w:sz w:val="22"/>
                      <w:szCs w:val="22"/>
                    </w:rPr>
                    <w:t>Saturday</w:t>
                  </w:r>
                  <w:r w:rsidR="00A26329">
                    <w:rPr>
                      <w:rFonts w:ascii="Times New Roman" w:hAnsi="Times New Roman" w:cs="Times New Roman"/>
                      <w:sz w:val="22"/>
                      <w:szCs w:val="22"/>
                    </w:rPr>
                    <w:t xml:space="preserve"> of the month,</w:t>
                  </w:r>
                  <w:r w:rsidR="00A26329" w:rsidRPr="00F86514">
                    <w:rPr>
                      <w:rFonts w:ascii="Times New Roman" w:hAnsi="Times New Roman" w:cs="Times New Roman"/>
                      <w:sz w:val="22"/>
                      <w:szCs w:val="22"/>
                    </w:rPr>
                    <w:t xml:space="preserve"> </w:t>
                  </w:r>
                  <w:r w:rsidR="00A26329">
                    <w:rPr>
                      <w:rFonts w:ascii="Times New Roman" w:hAnsi="Times New Roman" w:cs="Times New Roman"/>
                      <w:sz w:val="22"/>
                      <w:szCs w:val="22"/>
                    </w:rPr>
                    <w:t>Apr</w:t>
                  </w:r>
                  <w:r w:rsidR="00A26329" w:rsidRPr="00F86514">
                    <w:rPr>
                      <w:rFonts w:ascii="Times New Roman" w:hAnsi="Times New Roman" w:cs="Times New Roman"/>
                      <w:sz w:val="22"/>
                      <w:szCs w:val="22"/>
                    </w:rPr>
                    <w:t xml:space="preserve"> – Oct</w:t>
                  </w:r>
                  <w:r w:rsidR="00004660" w:rsidRPr="00F86514">
                    <w:rPr>
                      <w:rFonts w:ascii="Times New Roman" w:hAnsi="Times New Roman" w:cs="Times New Roman"/>
                      <w:sz w:val="22"/>
                      <w:szCs w:val="22"/>
                    </w:rPr>
                    <w:t xml:space="preserve"> </w:t>
                  </w:r>
                  <w:r w:rsidRPr="00F86514">
                    <w:rPr>
                      <w:rFonts w:ascii="Times New Roman" w:hAnsi="Times New Roman" w:cs="Times New Roman"/>
                      <w:sz w:val="22"/>
                      <w:szCs w:val="22"/>
                    </w:rPr>
                    <w:t xml:space="preserve">and </w:t>
                  </w:r>
                  <w:r w:rsidR="00747919">
                    <w:rPr>
                      <w:rFonts w:ascii="Times New Roman" w:hAnsi="Times New Roman" w:cs="Times New Roman"/>
                      <w:sz w:val="22"/>
                      <w:szCs w:val="22"/>
                    </w:rPr>
                    <w:t xml:space="preserve">the </w:t>
                  </w:r>
                  <w:r w:rsidR="00004660">
                    <w:rPr>
                      <w:rFonts w:ascii="Times New Roman" w:hAnsi="Times New Roman" w:cs="Times New Roman"/>
                      <w:sz w:val="22"/>
                      <w:szCs w:val="22"/>
                    </w:rPr>
                    <w:t>South Street Barn</w:t>
                  </w:r>
                  <w:r w:rsidRPr="00F86514">
                    <w:rPr>
                      <w:rFonts w:ascii="Times New Roman" w:hAnsi="Times New Roman" w:cs="Times New Roman"/>
                      <w:sz w:val="22"/>
                      <w:szCs w:val="22"/>
                    </w:rPr>
                    <w:t xml:space="preserve"> Market</w:t>
                  </w:r>
                  <w:r w:rsidR="00004660">
                    <w:rPr>
                      <w:rFonts w:ascii="Times New Roman" w:hAnsi="Times New Roman" w:cs="Times New Roman"/>
                      <w:sz w:val="22"/>
                      <w:szCs w:val="22"/>
                    </w:rPr>
                    <w:t xml:space="preserve"> in Woodstock</w:t>
                  </w:r>
                  <w:r w:rsidR="00A26329">
                    <w:rPr>
                      <w:rFonts w:ascii="Times New Roman" w:hAnsi="Times New Roman" w:cs="Times New Roman"/>
                      <w:sz w:val="22"/>
                      <w:szCs w:val="22"/>
                    </w:rPr>
                    <w:t>,</w:t>
                  </w:r>
                  <w:r w:rsidRPr="00F86514">
                    <w:rPr>
                      <w:rFonts w:ascii="Times New Roman" w:hAnsi="Times New Roman" w:cs="Times New Roman"/>
                      <w:sz w:val="22"/>
                      <w:szCs w:val="22"/>
                    </w:rPr>
                    <w:t xml:space="preserve"> </w:t>
                  </w:r>
                  <w:r w:rsidR="00A26329">
                    <w:rPr>
                      <w:rFonts w:ascii="Times New Roman" w:hAnsi="Times New Roman" w:cs="Times New Roman"/>
                      <w:sz w:val="22"/>
                      <w:szCs w:val="22"/>
                    </w:rPr>
                    <w:t>8</w:t>
                  </w:r>
                  <w:r w:rsidR="00004660" w:rsidRPr="00F86514">
                    <w:rPr>
                      <w:rFonts w:ascii="Times New Roman" w:hAnsi="Times New Roman" w:cs="Times New Roman"/>
                      <w:sz w:val="22"/>
                      <w:szCs w:val="22"/>
                    </w:rPr>
                    <w:t xml:space="preserve">am – 1pm </w:t>
                  </w:r>
                  <w:r w:rsidRPr="00F86514">
                    <w:rPr>
                      <w:rFonts w:ascii="Times New Roman" w:hAnsi="Times New Roman" w:cs="Times New Roman"/>
                      <w:sz w:val="22"/>
                      <w:szCs w:val="22"/>
                    </w:rPr>
                    <w:t>on the 2nd and 4th Satur</w:t>
                  </w:r>
                  <w:r>
                    <w:rPr>
                      <w:rFonts w:ascii="Times New Roman" w:hAnsi="Times New Roman" w:cs="Times New Roman"/>
                      <w:sz w:val="22"/>
                      <w:szCs w:val="22"/>
                    </w:rPr>
                    <w:t>days, Apr – Oct</w:t>
                  </w:r>
                  <w:r w:rsidRPr="00F86514">
                    <w:rPr>
                      <w:rFonts w:ascii="Times New Roman" w:hAnsi="Times New Roman" w:cs="Times New Roman"/>
                      <w:sz w:val="22"/>
                      <w:szCs w:val="22"/>
                    </w:rPr>
                    <w:t>.</w:t>
                  </w:r>
                </w:p>
                <w:p w:rsidR="00747919" w:rsidRPr="00747919" w:rsidRDefault="003A0267" w:rsidP="00747919">
                  <w:pPr>
                    <w:pStyle w:val="BasicParagraph"/>
                    <w:suppressAutoHyphens/>
                    <w:spacing w:line="240" w:lineRule="auto"/>
                    <w:jc w:val="both"/>
                    <w:rPr>
                      <w:rFonts w:ascii="Times New Roman" w:hAnsi="Times New Roman" w:cs="Times New Roman"/>
                      <w:sz w:val="22"/>
                      <w:szCs w:val="22"/>
                    </w:rPr>
                  </w:pPr>
                  <w:r w:rsidRPr="00B40BF7">
                    <w:rPr>
                      <w:rFonts w:ascii="Times New Roman" w:hAnsi="Times New Roman" w:cs="Times New Roman"/>
                      <w:b/>
                      <w:sz w:val="22"/>
                      <w:szCs w:val="22"/>
                    </w:rPr>
                    <w:t>Warren County:</w:t>
                  </w:r>
                  <w:r w:rsidRPr="00F86514">
                    <w:rPr>
                      <w:rFonts w:ascii="Times New Roman" w:hAnsi="Times New Roman" w:cs="Times New Roman"/>
                      <w:sz w:val="22"/>
                      <w:szCs w:val="22"/>
                    </w:rPr>
                    <w:t xml:space="preserve"> 540-635-4549, In-person </w:t>
                  </w:r>
                  <w:r w:rsidR="00A26329">
                    <w:rPr>
                      <w:rFonts w:ascii="Times New Roman" w:hAnsi="Times New Roman" w:cs="Times New Roman"/>
                      <w:sz w:val="22"/>
                      <w:szCs w:val="22"/>
                    </w:rPr>
                    <w:t>h</w:t>
                  </w:r>
                  <w:r w:rsidRPr="00F86514">
                    <w:rPr>
                      <w:rFonts w:ascii="Times New Roman" w:hAnsi="Times New Roman" w:cs="Times New Roman"/>
                      <w:sz w:val="22"/>
                      <w:szCs w:val="22"/>
                    </w:rPr>
                    <w:t>ours are Mondays 9am – 12pm, Apr – Oct at the VCE Office, Warren County Government Center, 220 N Commerce Ave, Ste 500, Front Royal, VA  22630.</w:t>
                  </w:r>
                </w:p>
                <w:p w:rsidR="00747919" w:rsidRDefault="00747919" w:rsidP="00747919">
                  <w:pPr>
                    <w:pStyle w:val="BasicParagraph"/>
                    <w:suppressAutoHyphens/>
                    <w:spacing w:line="240" w:lineRule="auto"/>
                    <w:jc w:val="both"/>
                    <w:rPr>
                      <w:rFonts w:ascii="Times New Roman" w:hAnsi="Times New Roman" w:cs="Times New Roman"/>
                      <w:sz w:val="20"/>
                      <w:szCs w:val="20"/>
                    </w:rPr>
                  </w:pPr>
                </w:p>
                <w:p w:rsidR="003A0267" w:rsidRPr="002E7F6B" w:rsidRDefault="003A0267" w:rsidP="00747919">
                  <w:pPr>
                    <w:pStyle w:val="BasicParagraph"/>
                    <w:suppressAutoHyphens/>
                    <w:spacing w:line="240" w:lineRule="auto"/>
                    <w:jc w:val="both"/>
                    <w:rPr>
                      <w:rFonts w:ascii="Times New Roman" w:hAnsi="Times New Roman" w:cs="Times New Roman"/>
                      <w:sz w:val="20"/>
                      <w:szCs w:val="20"/>
                    </w:rPr>
                  </w:pPr>
                  <w:r w:rsidRPr="002E7F6B">
                    <w:rPr>
                      <w:rFonts w:ascii="Times New Roman" w:hAnsi="Times New Roman" w:cs="Times New Roman"/>
                      <w:sz w:val="20"/>
                      <w:szCs w:val="20"/>
                    </w:rPr>
                    <w:t>The Northern Shenandoah Valley Master Gardener Association (www.nsvmga.org) serves the counties of Clarke, Frederick, Page, Shenandoah, and Warren. Extension Master Gardeners are volunteer educators who work within their communities to encourage and promote environmentally sound horticulture practices through sustainable landscape management, education, and training. As an educational program of Virginia Cooperative Extension, Extension Master Gardeners bring the resources of Virginia’s land-grant universities, Virginia Tech and Virginia State University, to the people of the commonwealth.</w:t>
                  </w:r>
                </w:p>
                <w:p w:rsidR="003A0267" w:rsidRPr="002E7F6B" w:rsidRDefault="003A0267" w:rsidP="00747919">
                  <w:pPr>
                    <w:pStyle w:val="BasicParagraph"/>
                    <w:suppressAutoHyphens/>
                    <w:spacing w:line="240" w:lineRule="auto"/>
                    <w:jc w:val="both"/>
                    <w:rPr>
                      <w:rFonts w:ascii="Times New Roman" w:hAnsi="Times New Roman" w:cs="Times New Roman"/>
                    </w:rPr>
                  </w:pPr>
                </w:p>
                <w:p w:rsidR="003A0267" w:rsidRPr="002E7F6B" w:rsidRDefault="003A0267" w:rsidP="00747919">
                  <w:pPr>
                    <w:pStyle w:val="BasicParagraph"/>
                    <w:suppressAutoHyphens/>
                    <w:spacing w:line="240" w:lineRule="auto"/>
                    <w:jc w:val="both"/>
                    <w:rPr>
                      <w:rFonts w:ascii="Times New Roman" w:hAnsi="Times New Roman" w:cs="Times New Roman"/>
                    </w:rPr>
                  </w:pPr>
                  <w:r w:rsidRPr="002E7F6B">
                    <w:rPr>
                      <w:rFonts w:ascii="Times New Roman" w:hAnsi="Times New Roman" w:cs="Times New Roman"/>
                    </w:rPr>
                    <w:t>###</w:t>
                  </w:r>
                </w:p>
              </w:txbxContent>
            </v:textbox>
            <w10:wrap type="through" anchorx="page" anchory="page"/>
          </v:shape>
        </w:pict>
      </w:r>
    </w:p>
    <w:sectPr w:rsidR="00132499" w:rsidSect="00132499">
      <w:head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109" w:rsidRDefault="005A7109" w:rsidP="00132499">
      <w:r>
        <w:separator/>
      </w:r>
    </w:p>
  </w:endnote>
  <w:endnote w:type="continuationSeparator" w:id="0">
    <w:p w:rsidR="005A7109" w:rsidRDefault="005A7109" w:rsidP="0013249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109" w:rsidRDefault="005A7109" w:rsidP="00132499">
      <w:r>
        <w:separator/>
      </w:r>
    </w:p>
  </w:footnote>
  <w:footnote w:type="continuationSeparator" w:id="0">
    <w:p w:rsidR="005A7109" w:rsidRDefault="005A7109" w:rsidP="00132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F7" w:rsidRDefault="00B40BF7">
    <w:pPr>
      <w:pStyle w:val="Header"/>
    </w:pPr>
    <w:r>
      <w:rPr>
        <w:noProof/>
      </w:rPr>
      <w:drawing>
        <wp:anchor distT="0" distB="0" distL="114300" distR="114300" simplePos="0" relativeHeight="251662336" behindDoc="0" locked="0" layoutInCell="1" allowOverlap="1">
          <wp:simplePos x="0" y="0"/>
          <wp:positionH relativeFrom="page">
            <wp:posOffset>495300</wp:posOffset>
          </wp:positionH>
          <wp:positionV relativeFrom="page">
            <wp:posOffset>177800</wp:posOffset>
          </wp:positionV>
          <wp:extent cx="1130300" cy="1130300"/>
          <wp:effectExtent l="0" t="0" r="12700" b="12700"/>
          <wp:wrapThrough wrapText="bothSides">
            <wp:wrapPolygon edited="0">
              <wp:start x="8252" y="0"/>
              <wp:lineTo x="5339" y="971"/>
              <wp:lineTo x="0" y="6310"/>
              <wp:lineTo x="0" y="10679"/>
              <wp:lineTo x="485" y="16018"/>
              <wp:lineTo x="6310" y="20872"/>
              <wp:lineTo x="7766" y="21357"/>
              <wp:lineTo x="13591" y="21357"/>
              <wp:lineTo x="15047" y="20872"/>
              <wp:lineTo x="20872" y="16018"/>
              <wp:lineTo x="21357" y="10679"/>
              <wp:lineTo x="21357" y="6310"/>
              <wp:lineTo x="16018" y="971"/>
              <wp:lineTo x="13106" y="0"/>
              <wp:lineTo x="825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ogogreenshadeSML.png"/>
                  <pic:cNvPicPr/>
                </pic:nvPicPr>
                <pic:blipFill>
                  <a:blip r:embed="rId1">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0300" cy="1130300"/>
                  </a:xfrm>
                  <a:prstGeom prst="rect">
                    <a:avLst/>
                  </a:prstGeom>
                </pic:spPr>
              </pic:pic>
            </a:graphicData>
          </a:graphic>
        </wp:anchor>
      </w:drawing>
    </w:r>
    <w:r w:rsidR="00390496">
      <w:rPr>
        <w:noProof/>
      </w:rPr>
      <w:pict>
        <v:rect id="Rectangle 2" o:spid="_x0000_s4096" style="position:absolute;margin-left:-7.5pt;margin-top:0;width:627pt;height:105pt;z-index:251661312;visibility:visible;mso-wrap-edited:f;mso-position-horizontal-relative:page;mso-position-vertical-relative:page;mso-height-relative:margin;v-text-anchor:middle" wrapcoords="-25 0 -25 21291 21600 21291 21600 0 -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" fillcolor="#d8d8d8 [2732]" stroked="f" strokeweight="3pt">
          <v:fill opacity="34695f"/>
          <v:textbox>
            <w:txbxContent>
              <w:p w:rsidR="00B40BF7" w:rsidRPr="00A25EC6" w:rsidRDefault="00B40BF7" w:rsidP="00A25EC6">
                <w:pPr>
                  <w:jc w:val="center"/>
                  <w:rPr>
                    <w:rFonts w:ascii="Arial" w:hAnsi="Arial" w:cs="Arial"/>
                    <w:b/>
                    <w:color w:val="000000" w:themeColor="text1"/>
                    <w:sz w:val="48"/>
                    <w:szCs w:val="48"/>
                  </w:rPr>
                </w:pPr>
                <w:r>
                  <w:rPr>
                    <w:rFonts w:ascii="Arial" w:hAnsi="Arial" w:cs="Arial"/>
                    <w:b/>
                    <w:color w:val="000000" w:themeColor="text1"/>
                    <w:sz w:val="48"/>
                    <w:szCs w:val="48"/>
                  </w:rPr>
                  <w:t xml:space="preserve">           </w:t>
                </w:r>
                <w:r w:rsidRPr="00A25EC6">
                  <w:rPr>
                    <w:rFonts w:ascii="Arial" w:hAnsi="Arial" w:cs="Arial"/>
                    <w:b/>
                    <w:color w:val="000000" w:themeColor="text1"/>
                    <w:sz w:val="48"/>
                    <w:szCs w:val="48"/>
                  </w:rPr>
                  <w:t xml:space="preserve">The Virginia Cooperative Extension </w:t>
                </w:r>
              </w:p>
              <w:p w:rsidR="00B40BF7" w:rsidRPr="00A25EC6" w:rsidRDefault="00B40BF7" w:rsidP="00A25EC6">
                <w:pPr>
                  <w:jc w:val="center"/>
                  <w:rPr>
                    <w:rFonts w:ascii="Arial" w:hAnsi="Arial" w:cs="Arial"/>
                    <w:b/>
                    <w:color w:val="000000" w:themeColor="text1"/>
                    <w:sz w:val="48"/>
                    <w:szCs w:val="48"/>
                  </w:rPr>
                </w:pPr>
                <w:r>
                  <w:rPr>
                    <w:rFonts w:ascii="Arial" w:hAnsi="Arial" w:cs="Arial"/>
                    <w:b/>
                    <w:color w:val="000000" w:themeColor="text1"/>
                    <w:sz w:val="48"/>
                    <w:szCs w:val="48"/>
                  </w:rPr>
                  <w:t xml:space="preserve">             </w:t>
                </w:r>
                <w:r w:rsidRPr="00A25EC6">
                  <w:rPr>
                    <w:rFonts w:ascii="Arial" w:hAnsi="Arial" w:cs="Arial"/>
                    <w:b/>
                    <w:color w:val="000000" w:themeColor="text1"/>
                    <w:sz w:val="48"/>
                    <w:szCs w:val="48"/>
                  </w:rPr>
                  <w:t xml:space="preserve">Master Gardener Program </w:t>
                </w:r>
              </w:p>
            </w:txbxContent>
          </v:textbox>
          <w10:wrap type="through" anchorx="page" anchory="page"/>
        </v:rect>
      </w:pict>
    </w:r>
  </w:p>
  <w:p w:rsidR="00B40BF7" w:rsidRDefault="00AE5243">
    <w:r>
      <w:rPr>
        <w:noProof/>
      </w:rPr>
      <w:drawing>
        <wp:anchor distT="0" distB="0" distL="114300" distR="114300" simplePos="0" relativeHeight="251663360" behindDoc="0" locked="0" layoutInCell="1" allowOverlap="1">
          <wp:simplePos x="0" y="0"/>
          <wp:positionH relativeFrom="page">
            <wp:posOffset>685800</wp:posOffset>
          </wp:positionH>
          <wp:positionV relativeFrom="page">
            <wp:posOffset>8058785</wp:posOffset>
          </wp:positionV>
          <wp:extent cx="5248910" cy="539115"/>
          <wp:effectExtent l="25400" t="0" r="8890" b="0"/>
          <wp:wrapThrough wrapText="bothSides">
            <wp:wrapPolygon edited="0">
              <wp:start x="-105" y="0"/>
              <wp:lineTo x="-105" y="21371"/>
              <wp:lineTo x="21637" y="21371"/>
              <wp:lineTo x="21637" y="0"/>
              <wp:lineTo x="-10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HorzClr.jpg"/>
                  <pic:cNvPicPr/>
                </pic:nvPicPr>
                <pic:blipFill rotWithShape="1">
                  <a:blip r:embed="rId2">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b="41240"/>
                  <a:stretch/>
                </pic:blipFill>
                <pic:spPr bwMode="auto">
                  <a:xfrm>
                    <a:off x="0" y="0"/>
                    <a:ext cx="5248910" cy="539115"/>
                  </a:xfrm>
                  <a:prstGeom prst="rect">
                    <a:avLst/>
                  </a:prstGeom>
                  <a:ln>
                    <a:noFill/>
                  </a:ln>
                  <a:extLst>
                    <a:ext uri="{53640926-AAD7-44D8-BBD7-CCE9431645EC}">
                      <a14:shadowObscured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90496">
      <w:rPr>
        <w:noProof/>
      </w:rPr>
      <w:pict>
        <v:shapetype id="_x0000_t202" coordsize="21600,21600" o:spt="202" path="m,l,21600r21600,l21600,xe">
          <v:stroke joinstyle="miter"/>
          <v:path gradientshapeok="t" o:connecttype="rect"/>
        </v:shapetype>
        <v:shape id="Text Box 5" o:spid="_x0000_s4097" type="#_x0000_t202" style="position:absolute;margin-left:54pt;margin-top:682pt;width:495pt;height:86.4pt;z-index:251664384;visibility:visible;mso-wrap-edited:f;mso-position-horizontal-relative:page;mso-position-vertical-relative:page;mso-width-relative:margin;mso-height-relative:margin"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" filled="f" stroked="f">
          <v:textbox>
            <w:txbxContent>
              <w:p w:rsidR="00AE5243" w:rsidRPr="00AE5243" w:rsidRDefault="00AE5243" w:rsidP="00AE5243">
                <w:pPr>
                  <w:shd w:val="clear" w:color="auto" w:fill="FFFFFF"/>
                  <w:rPr>
                    <w:rFonts w:ascii="Times New Roman" w:hAnsi="Times New Roman" w:cs="Times New Roman"/>
                    <w:color w:val="222222"/>
                    <w:sz w:val="16"/>
                  </w:rPr>
                </w:pPr>
                <w:r w:rsidRPr="00AE5243">
                  <w:rPr>
                    <w:rFonts w:ascii="Calibri" w:hAnsi="Calibri" w:cs="Times New Roman"/>
                    <w:color w:val="222222"/>
                    <w:sz w:val="16"/>
                    <w:szCs w:val="22"/>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w:t>
                </w:r>
                <w:proofErr w:type="gramStart"/>
                <w:r w:rsidRPr="00AE5243">
                  <w:rPr>
                    <w:rFonts w:ascii="Calibri" w:hAnsi="Calibri" w:cs="Times New Roman"/>
                    <w:color w:val="222222"/>
                    <w:sz w:val="16"/>
                    <w:szCs w:val="22"/>
                  </w:rPr>
                  <w:t>An equal opportunity/affirmative action employer.</w:t>
                </w:r>
                <w:proofErr w:type="gramEnd"/>
              </w:p>
              <w:p w:rsidR="00AE5243" w:rsidRPr="00AE5243" w:rsidRDefault="00AE5243" w:rsidP="00AE5243">
                <w:pPr>
                  <w:shd w:val="clear" w:color="auto" w:fill="FFFFFF"/>
                  <w:rPr>
                    <w:rFonts w:ascii="Times New Roman" w:hAnsi="Times New Roman" w:cs="Times New Roman"/>
                    <w:color w:val="222222"/>
                    <w:sz w:val="16"/>
                  </w:rPr>
                </w:pPr>
                <w:r w:rsidRPr="00AE5243">
                  <w:rPr>
                    <w:rFonts w:ascii="Calibri" w:hAnsi="Calibri" w:cs="Times New Roman"/>
                    <w:color w:val="1F497D"/>
                    <w:sz w:val="16"/>
                    <w:szCs w:val="22"/>
                  </w:rPr>
                  <w:t> </w:t>
                </w:r>
              </w:p>
              <w:p w:rsidR="00AE5243" w:rsidRPr="00AE5243" w:rsidRDefault="00AE5243" w:rsidP="00AE5243">
                <w:pPr>
                  <w:shd w:val="clear" w:color="auto" w:fill="FFFFFF"/>
                  <w:spacing w:line="245" w:lineRule="atLeast"/>
                  <w:rPr>
                    <w:rFonts w:ascii="Times New Roman" w:hAnsi="Times New Roman" w:cs="Times New Roman"/>
                    <w:color w:val="222222"/>
                    <w:sz w:val="16"/>
                  </w:rPr>
                </w:pPr>
                <w:r w:rsidRPr="00AE5243">
                  <w:rPr>
                    <w:rFonts w:ascii="Calibri" w:hAnsi="Calibri" w:cs="Times New Roman"/>
                    <w:color w:val="222222"/>
                    <w:sz w:val="16"/>
                    <w:szCs w:val="22"/>
                  </w:rPr>
                  <w:t>If you are a person with a disability and desire any assistive devices, services or other accommodations to participate in this activity, please contact</w:t>
                </w:r>
                <w:r w:rsidRPr="00AE5243">
                  <w:rPr>
                    <w:rStyle w:val="apple-converted-space"/>
                    <w:rFonts w:ascii="Calibri" w:hAnsi="Calibri" w:cs="Times New Roman"/>
                    <w:color w:val="222222"/>
                    <w:sz w:val="16"/>
                    <w:szCs w:val="22"/>
                  </w:rPr>
                  <w:t> </w:t>
                </w:r>
                <w:r w:rsidRPr="00AE5243">
                  <w:rPr>
                    <w:rStyle w:val="il"/>
                    <w:rFonts w:ascii="Calibri" w:hAnsi="Calibri" w:cs="Times New Roman"/>
                    <w:color w:val="222222"/>
                    <w:sz w:val="16"/>
                    <w:szCs w:val="22"/>
                  </w:rPr>
                  <w:t>Mark</w:t>
                </w:r>
                <w:r w:rsidRPr="00AE5243">
                  <w:rPr>
                    <w:rStyle w:val="apple-converted-space"/>
                    <w:rFonts w:ascii="Calibri" w:hAnsi="Calibri" w:cs="Times New Roman"/>
                    <w:color w:val="222222"/>
                    <w:sz w:val="16"/>
                    <w:szCs w:val="22"/>
                  </w:rPr>
                  <w:t> </w:t>
                </w:r>
                <w:r w:rsidRPr="00AE5243">
                  <w:rPr>
                    <w:rFonts w:ascii="Calibri" w:hAnsi="Calibri" w:cs="Times New Roman"/>
                    <w:color w:val="222222"/>
                    <w:sz w:val="16"/>
                    <w:szCs w:val="22"/>
                  </w:rPr>
                  <w:t>Sutphin, Frederick County Extension, at</w:t>
                </w:r>
                <w:r w:rsidRPr="00AE5243">
                  <w:rPr>
                    <w:rStyle w:val="apple-converted-space"/>
                    <w:rFonts w:ascii="Calibri" w:hAnsi="Calibri" w:cs="Times New Roman"/>
                    <w:color w:val="222222"/>
                    <w:sz w:val="16"/>
                    <w:szCs w:val="22"/>
                  </w:rPr>
                  <w:t> </w:t>
                </w:r>
                <w:hyperlink r:id="rId3" w:tgtFrame="_blank" w:history="1">
                  <w:r w:rsidRPr="00AE5243">
                    <w:rPr>
                      <w:rStyle w:val="Hyperlink"/>
                      <w:rFonts w:ascii="Calibri" w:hAnsi="Calibri" w:cs="Times New Roman"/>
                      <w:color w:val="1155CC"/>
                      <w:sz w:val="16"/>
                      <w:szCs w:val="22"/>
                    </w:rPr>
                    <w:t>(540) 665-5699</w:t>
                  </w:r>
                </w:hyperlink>
                <w:r w:rsidRPr="00AE5243">
                  <w:rPr>
                    <w:rFonts w:ascii="Calibri" w:hAnsi="Calibri" w:cs="Times New Roman"/>
                    <w:color w:val="222222"/>
                    <w:sz w:val="16"/>
                    <w:szCs w:val="22"/>
                  </w:rPr>
                  <w:t>/TDD</w:t>
                </w:r>
                <w:r w:rsidRPr="00AE5243">
                  <w:rPr>
                    <w:rStyle w:val="apple-converted-space"/>
                    <w:rFonts w:ascii="Calibri" w:hAnsi="Calibri" w:cs="Times New Roman"/>
                    <w:color w:val="222222"/>
                    <w:sz w:val="16"/>
                    <w:szCs w:val="22"/>
                  </w:rPr>
                  <w:t> </w:t>
                </w:r>
                <w:hyperlink r:id="rId4" w:tgtFrame="_blank" w:history="1">
                  <w:r w:rsidRPr="00AE5243">
                    <w:rPr>
                      <w:rStyle w:val="Hyperlink"/>
                      <w:rFonts w:ascii="Calibri" w:hAnsi="Calibri" w:cs="Times New Roman"/>
                      <w:color w:val="1155CC"/>
                      <w:sz w:val="16"/>
                      <w:szCs w:val="22"/>
                    </w:rPr>
                    <w:t>(800) 828-1120</w:t>
                  </w:r>
                </w:hyperlink>
                <w:r w:rsidRPr="00AE5243">
                  <w:rPr>
                    <w:rStyle w:val="apple-converted-space"/>
                    <w:rFonts w:ascii="Calibri" w:hAnsi="Calibri" w:cs="Times New Roman"/>
                    <w:color w:val="222222"/>
                    <w:sz w:val="16"/>
                    <w:szCs w:val="22"/>
                  </w:rPr>
                  <w:t> </w:t>
                </w:r>
                <w:r w:rsidRPr="00AE5243">
                  <w:rPr>
                    <w:rFonts w:ascii="Calibri" w:hAnsi="Calibri" w:cs="Times New Roman"/>
                    <w:color w:val="222222"/>
                    <w:sz w:val="16"/>
                    <w:szCs w:val="22"/>
                  </w:rPr>
                  <w:t>during business hours of</w:t>
                </w:r>
                <w:r w:rsidRPr="00AE5243">
                  <w:rPr>
                    <w:rStyle w:val="apple-converted-space"/>
                    <w:rFonts w:ascii="Calibri" w:hAnsi="Calibri" w:cs="Times New Roman"/>
                    <w:color w:val="222222"/>
                    <w:sz w:val="16"/>
                    <w:szCs w:val="22"/>
                  </w:rPr>
                  <w:t> </w:t>
                </w:r>
                <w:r w:rsidRPr="00AE5243">
                  <w:rPr>
                    <w:rStyle w:val="aqj"/>
                    <w:rFonts w:ascii="Calibri" w:hAnsi="Calibri" w:cs="Times New Roman"/>
                    <w:color w:val="222222"/>
                    <w:sz w:val="16"/>
                    <w:szCs w:val="22"/>
                  </w:rPr>
                  <w:t>8:00 a.m. and 5:00 p.m.</w:t>
                </w:r>
                <w:r w:rsidRPr="00AE5243">
                  <w:rPr>
                    <w:rStyle w:val="apple-converted-space"/>
                    <w:rFonts w:ascii="Calibri" w:hAnsi="Calibri" w:cs="Times New Roman"/>
                    <w:color w:val="222222"/>
                    <w:sz w:val="16"/>
                    <w:szCs w:val="22"/>
                  </w:rPr>
                  <w:t> </w:t>
                </w:r>
                <w:r w:rsidRPr="00AE5243">
                  <w:rPr>
                    <w:rFonts w:ascii="Calibri" w:hAnsi="Calibri" w:cs="Times New Roman"/>
                    <w:color w:val="222222"/>
                    <w:sz w:val="16"/>
                    <w:szCs w:val="22"/>
                  </w:rPr>
                  <w:t>to discuss accommodations five days prior to the event.</w:t>
                </w:r>
              </w:p>
              <w:p w:rsidR="00B40BF7" w:rsidRPr="00AE5243" w:rsidRDefault="00B40BF7" w:rsidP="00AE5243">
                <w:pPr>
                  <w:rPr>
                    <w:sz w:val="16"/>
                    <w:szCs w:val="16"/>
                  </w:rPr>
                </w:pPr>
              </w:p>
            </w:txbxContent>
          </v:textbox>
          <w10:wrap type="through" anchorx="page" anchory="page"/>
        </v:shape>
      </w:pict>
    </w:r>
    <w:r>
      <w:rPr>
        <w:noProof/>
      </w:rPr>
      <w:drawing>
        <wp:anchor distT="0" distB="0" distL="114300" distR="114300" simplePos="0" relativeHeight="251663871" behindDoc="0" locked="0" layoutInCell="1" allowOverlap="1">
          <wp:simplePos x="0" y="0"/>
          <wp:positionH relativeFrom="column">
            <wp:posOffset>5342255</wp:posOffset>
          </wp:positionH>
          <wp:positionV relativeFrom="paragraph">
            <wp:posOffset>7040880</wp:posOffset>
          </wp:positionV>
          <wp:extent cx="1009650" cy="983615"/>
          <wp:effectExtent l="25400" t="0" r="6350" b="0"/>
          <wp:wrapSquare wrapText="bothSides"/>
          <wp:docPr id="7" name="Picture 7" descr="C:\Users\gohost\Desktop\Desktop\indi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host\Desktop\Desktop\indicia.jpg"/>
                  <pic:cNvPicPr>
                    <a:picLocks noChangeAspect="1" noChangeArrowheads="1"/>
                  </pic:cNvPicPr>
                </pic:nvPicPr>
                <pic:blipFill>
                  <a:blip r:embed="rId5">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98361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useFELayout/>
    <w:doNotAutofitConstrainedTables/>
    <w:splitPgBreakAndParaMark/>
  </w:compat>
  <w:docVars>
    <w:docVar w:name="OpenInPublishingView" w:val="0"/>
    <w:docVar w:name="ShowStaticGuides" w:val="1"/>
  </w:docVars>
  <w:rsids>
    <w:rsidRoot w:val="0093511E"/>
    <w:rsid w:val="00003512"/>
    <w:rsid w:val="00004660"/>
    <w:rsid w:val="00054FB2"/>
    <w:rsid w:val="000647A9"/>
    <w:rsid w:val="00074211"/>
    <w:rsid w:val="001218C2"/>
    <w:rsid w:val="00132499"/>
    <w:rsid w:val="00151F8B"/>
    <w:rsid w:val="001D0499"/>
    <w:rsid w:val="001F2067"/>
    <w:rsid w:val="0024696C"/>
    <w:rsid w:val="00247660"/>
    <w:rsid w:val="002E7F6B"/>
    <w:rsid w:val="00303290"/>
    <w:rsid w:val="00320DE7"/>
    <w:rsid w:val="00342CF2"/>
    <w:rsid w:val="00390496"/>
    <w:rsid w:val="003A0267"/>
    <w:rsid w:val="0040084D"/>
    <w:rsid w:val="0040192A"/>
    <w:rsid w:val="00435D20"/>
    <w:rsid w:val="00455A5F"/>
    <w:rsid w:val="00455D15"/>
    <w:rsid w:val="0047278E"/>
    <w:rsid w:val="004D34B5"/>
    <w:rsid w:val="00525FDC"/>
    <w:rsid w:val="00533071"/>
    <w:rsid w:val="00550DE2"/>
    <w:rsid w:val="00553CB6"/>
    <w:rsid w:val="005A5C67"/>
    <w:rsid w:val="005A7109"/>
    <w:rsid w:val="005E0658"/>
    <w:rsid w:val="006128FF"/>
    <w:rsid w:val="0063010F"/>
    <w:rsid w:val="00684064"/>
    <w:rsid w:val="00690378"/>
    <w:rsid w:val="006B1896"/>
    <w:rsid w:val="006C04E1"/>
    <w:rsid w:val="006C2B71"/>
    <w:rsid w:val="006D2032"/>
    <w:rsid w:val="006F40DD"/>
    <w:rsid w:val="006F455C"/>
    <w:rsid w:val="00747919"/>
    <w:rsid w:val="007C5E1C"/>
    <w:rsid w:val="007F35CE"/>
    <w:rsid w:val="00805B2D"/>
    <w:rsid w:val="008254B9"/>
    <w:rsid w:val="00885A27"/>
    <w:rsid w:val="00891D8F"/>
    <w:rsid w:val="0093511E"/>
    <w:rsid w:val="00946193"/>
    <w:rsid w:val="009614F9"/>
    <w:rsid w:val="00A25EC6"/>
    <w:rsid w:val="00A26329"/>
    <w:rsid w:val="00A5752A"/>
    <w:rsid w:val="00A74302"/>
    <w:rsid w:val="00A7751D"/>
    <w:rsid w:val="00A80CCC"/>
    <w:rsid w:val="00A9154E"/>
    <w:rsid w:val="00AB2619"/>
    <w:rsid w:val="00AE5243"/>
    <w:rsid w:val="00B06B90"/>
    <w:rsid w:val="00B40BF7"/>
    <w:rsid w:val="00B84425"/>
    <w:rsid w:val="00BA120B"/>
    <w:rsid w:val="00BE384F"/>
    <w:rsid w:val="00BF70BE"/>
    <w:rsid w:val="00C44693"/>
    <w:rsid w:val="00C91A4F"/>
    <w:rsid w:val="00CA330B"/>
    <w:rsid w:val="00D3356C"/>
    <w:rsid w:val="00D35DE6"/>
    <w:rsid w:val="00D77FED"/>
    <w:rsid w:val="00DF68B2"/>
    <w:rsid w:val="00E0266D"/>
    <w:rsid w:val="00E54127"/>
    <w:rsid w:val="00EA2B66"/>
    <w:rsid w:val="00EA5BBA"/>
    <w:rsid w:val="00F22034"/>
    <w:rsid w:val="00F36916"/>
    <w:rsid w:val="00F57599"/>
    <w:rsid w:val="00F67E38"/>
    <w:rsid w:val="00F86514"/>
    <w:rsid w:val="00FD3F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5F"/>
  </w:style>
  <w:style w:type="paragraph" w:styleId="Heading1">
    <w:name w:val="heading 1"/>
    <w:basedOn w:val="Normal"/>
    <w:next w:val="Normal"/>
    <w:link w:val="Heading1Char"/>
    <w:uiPriority w:val="9"/>
    <w:qFormat/>
    <w:rsid w:val="001324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49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132499"/>
    <w:pPr>
      <w:tabs>
        <w:tab w:val="center" w:pos="4320"/>
        <w:tab w:val="right" w:pos="8640"/>
      </w:tabs>
    </w:pPr>
  </w:style>
  <w:style w:type="character" w:customStyle="1" w:styleId="HeaderChar">
    <w:name w:val="Header Char"/>
    <w:basedOn w:val="DefaultParagraphFont"/>
    <w:link w:val="Header"/>
    <w:uiPriority w:val="99"/>
    <w:rsid w:val="00132499"/>
  </w:style>
  <w:style w:type="paragraph" w:styleId="Footer">
    <w:name w:val="footer"/>
    <w:basedOn w:val="Normal"/>
    <w:link w:val="FooterChar"/>
    <w:uiPriority w:val="99"/>
    <w:unhideWhenUsed/>
    <w:rsid w:val="00132499"/>
    <w:pPr>
      <w:tabs>
        <w:tab w:val="center" w:pos="4320"/>
        <w:tab w:val="right" w:pos="8640"/>
      </w:tabs>
    </w:pPr>
  </w:style>
  <w:style w:type="character" w:customStyle="1" w:styleId="FooterChar">
    <w:name w:val="Footer Char"/>
    <w:basedOn w:val="DefaultParagraphFont"/>
    <w:link w:val="Footer"/>
    <w:uiPriority w:val="99"/>
    <w:rsid w:val="00132499"/>
  </w:style>
  <w:style w:type="paragraph" w:customStyle="1" w:styleId="BasicParagraph">
    <w:name w:val="[Basic Paragraph]"/>
    <w:basedOn w:val="Normal"/>
    <w:uiPriority w:val="99"/>
    <w:rsid w:val="0013249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A74302"/>
    <w:rPr>
      <w:color w:val="0000FF" w:themeColor="hyperlink"/>
      <w:u w:val="single"/>
    </w:rPr>
  </w:style>
  <w:style w:type="character" w:customStyle="1" w:styleId="apple-converted-space">
    <w:name w:val="apple-converted-space"/>
    <w:basedOn w:val="DefaultParagraphFont"/>
    <w:rsid w:val="00AE5243"/>
  </w:style>
  <w:style w:type="character" w:customStyle="1" w:styleId="il">
    <w:name w:val="il"/>
    <w:basedOn w:val="DefaultParagraphFont"/>
    <w:rsid w:val="00AE5243"/>
  </w:style>
  <w:style w:type="character" w:customStyle="1" w:styleId="aqj">
    <w:name w:val="aqj"/>
    <w:basedOn w:val="DefaultParagraphFont"/>
    <w:rsid w:val="00AE5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4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49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132499"/>
    <w:pPr>
      <w:tabs>
        <w:tab w:val="center" w:pos="4320"/>
        <w:tab w:val="right" w:pos="8640"/>
      </w:tabs>
    </w:pPr>
  </w:style>
  <w:style w:type="character" w:customStyle="1" w:styleId="HeaderChar">
    <w:name w:val="Header Char"/>
    <w:basedOn w:val="DefaultParagraphFont"/>
    <w:link w:val="Header"/>
    <w:uiPriority w:val="99"/>
    <w:rsid w:val="00132499"/>
  </w:style>
  <w:style w:type="paragraph" w:styleId="Footer">
    <w:name w:val="footer"/>
    <w:basedOn w:val="Normal"/>
    <w:link w:val="FooterChar"/>
    <w:uiPriority w:val="99"/>
    <w:unhideWhenUsed/>
    <w:rsid w:val="00132499"/>
    <w:pPr>
      <w:tabs>
        <w:tab w:val="center" w:pos="4320"/>
        <w:tab w:val="right" w:pos="8640"/>
      </w:tabs>
    </w:pPr>
  </w:style>
  <w:style w:type="character" w:customStyle="1" w:styleId="FooterChar">
    <w:name w:val="Footer Char"/>
    <w:basedOn w:val="DefaultParagraphFont"/>
    <w:link w:val="Footer"/>
    <w:uiPriority w:val="99"/>
    <w:rsid w:val="00132499"/>
  </w:style>
  <w:style w:type="paragraph" w:customStyle="1" w:styleId="BasicParagraph">
    <w:name w:val="[Basic Paragraph]"/>
    <w:basedOn w:val="Normal"/>
    <w:uiPriority w:val="99"/>
    <w:rsid w:val="0013249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A743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249652">
      <w:bodyDiv w:val="1"/>
      <w:marLeft w:val="0"/>
      <w:marRight w:val="0"/>
      <w:marTop w:val="0"/>
      <w:marBottom w:val="0"/>
      <w:divBdr>
        <w:top w:val="none" w:sz="0" w:space="0" w:color="auto"/>
        <w:left w:val="none" w:sz="0" w:space="0" w:color="auto"/>
        <w:bottom w:val="none" w:sz="0" w:space="0" w:color="auto"/>
        <w:right w:val="none" w:sz="0" w:space="0" w:color="auto"/>
      </w:divBdr>
    </w:div>
    <w:div w:id="1651052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tel:%28540%29%20665-5699"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tel:%28800%29%20828-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Elaine</cp:lastModifiedBy>
  <cp:revision>2</cp:revision>
  <cp:lastPrinted>2016-03-01T22:26:00Z</cp:lastPrinted>
  <dcterms:created xsi:type="dcterms:W3CDTF">2016-04-02T13:37:00Z</dcterms:created>
  <dcterms:modified xsi:type="dcterms:W3CDTF">2016-04-02T13:37:00Z</dcterms:modified>
</cp:coreProperties>
</file>